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85" w:rsidRPr="00911795" w:rsidRDefault="00AD1785" w:rsidP="00AD1785">
      <w:pPr>
        <w:autoSpaceDE w:val="0"/>
        <w:autoSpaceDN w:val="0"/>
        <w:adjustRightInd w:val="0"/>
        <w:spacing w:line="280" w:lineRule="exact"/>
        <w:ind w:left="1890" w:hangingChars="590" w:hanging="1890"/>
        <w:jc w:val="center"/>
        <w:outlineLvl w:val="2"/>
        <w:rPr>
          <w:rFonts w:eastAsia="標楷體" w:cs="標楷體"/>
          <w:b/>
          <w:color w:val="000000" w:themeColor="text1"/>
          <w:sz w:val="32"/>
          <w:szCs w:val="32"/>
        </w:rPr>
      </w:pPr>
      <w:r w:rsidRPr="00911795">
        <w:rPr>
          <w:rFonts w:eastAsia="標楷體" w:cs="標楷體"/>
          <w:b/>
          <w:color w:val="000000" w:themeColor="text1"/>
          <w:sz w:val="32"/>
          <w:szCs w:val="32"/>
        </w:rPr>
        <w:t>開南大學保健營養學系</w:t>
      </w:r>
      <w:r w:rsidRPr="00911795">
        <w:rPr>
          <w:rFonts w:eastAsia="標楷體" w:cs="標楷體" w:hint="eastAsia"/>
          <w:b/>
          <w:color w:val="000000" w:themeColor="text1"/>
          <w:sz w:val="32"/>
          <w:szCs w:val="32"/>
        </w:rPr>
        <w:t>學生</w:t>
      </w:r>
      <w:r w:rsidRPr="00911795">
        <w:rPr>
          <w:rFonts w:eastAsia="標楷體" w:cs="標楷體"/>
          <w:b/>
          <w:color w:val="000000" w:themeColor="text1"/>
          <w:sz w:val="32"/>
          <w:szCs w:val="32"/>
        </w:rPr>
        <w:t>實習</w:t>
      </w:r>
      <w:r w:rsidRPr="00911795">
        <w:rPr>
          <w:rFonts w:eastAsia="標楷體" w:cs="標楷體" w:hint="eastAsia"/>
          <w:b/>
          <w:color w:val="000000" w:themeColor="text1"/>
          <w:sz w:val="32"/>
          <w:szCs w:val="32"/>
        </w:rPr>
        <w:t>實施</w:t>
      </w:r>
      <w:r w:rsidRPr="00911795">
        <w:rPr>
          <w:rFonts w:eastAsia="標楷體" w:cs="標楷體"/>
          <w:b/>
          <w:color w:val="000000" w:themeColor="text1"/>
          <w:sz w:val="32"/>
          <w:szCs w:val="32"/>
        </w:rPr>
        <w:t>辦法</w:t>
      </w:r>
    </w:p>
    <w:p w:rsidR="00AD1785" w:rsidRPr="00972908" w:rsidRDefault="00AD1785" w:rsidP="00AD1785">
      <w:pPr>
        <w:spacing w:line="28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972908">
        <w:rPr>
          <w:rFonts w:eastAsia="標楷體"/>
          <w:color w:val="000000" w:themeColor="text1"/>
          <w:sz w:val="20"/>
          <w:szCs w:val="20"/>
        </w:rPr>
        <w:t>100.</w:t>
      </w:r>
      <w:r w:rsidRPr="00972908">
        <w:rPr>
          <w:rFonts w:eastAsia="標楷體" w:hint="eastAsia"/>
          <w:color w:val="000000" w:themeColor="text1"/>
          <w:sz w:val="20"/>
          <w:szCs w:val="20"/>
        </w:rPr>
        <w:t>0</w:t>
      </w:r>
      <w:r w:rsidRPr="00972908">
        <w:rPr>
          <w:rFonts w:eastAsia="標楷體"/>
          <w:color w:val="000000" w:themeColor="text1"/>
          <w:sz w:val="20"/>
          <w:szCs w:val="20"/>
        </w:rPr>
        <w:t>1.</w:t>
      </w:r>
      <w:r w:rsidRPr="00972908">
        <w:rPr>
          <w:rFonts w:eastAsia="標楷體" w:hint="eastAsia"/>
          <w:color w:val="000000" w:themeColor="text1"/>
          <w:sz w:val="20"/>
          <w:szCs w:val="20"/>
        </w:rPr>
        <w:t>0</w:t>
      </w:r>
      <w:r w:rsidRPr="00972908">
        <w:rPr>
          <w:rFonts w:eastAsia="標楷體"/>
          <w:color w:val="000000" w:themeColor="text1"/>
          <w:sz w:val="20"/>
          <w:szCs w:val="20"/>
        </w:rPr>
        <w:t>6</w:t>
      </w:r>
      <w:r w:rsidRPr="00972908">
        <w:rPr>
          <w:rFonts w:eastAsia="標楷體" w:hint="eastAsia"/>
          <w:color w:val="000000" w:themeColor="text1"/>
          <w:sz w:val="20"/>
          <w:szCs w:val="20"/>
        </w:rPr>
        <w:t xml:space="preserve">  099</w:t>
      </w:r>
      <w:r w:rsidRPr="00972908">
        <w:rPr>
          <w:rFonts w:eastAsia="標楷體" w:hint="eastAsia"/>
          <w:color w:val="000000" w:themeColor="text1"/>
          <w:sz w:val="20"/>
          <w:szCs w:val="20"/>
        </w:rPr>
        <w:t>學年度</w:t>
      </w:r>
      <w:r w:rsidRPr="00972908">
        <w:rPr>
          <w:rFonts w:eastAsia="標楷體"/>
          <w:color w:val="000000" w:themeColor="text1"/>
          <w:sz w:val="20"/>
          <w:szCs w:val="20"/>
        </w:rPr>
        <w:t>第</w:t>
      </w:r>
      <w:r w:rsidRPr="00972908">
        <w:rPr>
          <w:rFonts w:eastAsia="標楷體" w:hint="eastAsia"/>
          <w:color w:val="000000" w:themeColor="text1"/>
          <w:sz w:val="20"/>
          <w:szCs w:val="20"/>
        </w:rPr>
        <w:t>4</w:t>
      </w:r>
      <w:r w:rsidRPr="00972908">
        <w:rPr>
          <w:rFonts w:eastAsia="標楷體"/>
          <w:color w:val="000000" w:themeColor="text1"/>
          <w:sz w:val="20"/>
          <w:szCs w:val="20"/>
        </w:rPr>
        <w:t>次系</w:t>
      </w:r>
      <w:proofErr w:type="gramStart"/>
      <w:r w:rsidRPr="00972908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972908">
        <w:rPr>
          <w:rFonts w:eastAsia="標楷體"/>
          <w:color w:val="000000" w:themeColor="text1"/>
          <w:sz w:val="20"/>
          <w:szCs w:val="20"/>
        </w:rPr>
        <w:t>會議通過</w:t>
      </w:r>
    </w:p>
    <w:p w:rsidR="00AD1785" w:rsidRPr="00972908" w:rsidRDefault="00AD1785" w:rsidP="00AD1785">
      <w:pPr>
        <w:spacing w:line="28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972908">
        <w:rPr>
          <w:rFonts w:eastAsia="標楷體" w:hint="eastAsia"/>
          <w:color w:val="000000" w:themeColor="text1"/>
          <w:sz w:val="20"/>
          <w:szCs w:val="20"/>
        </w:rPr>
        <w:t>101.01.11  100</w:t>
      </w:r>
      <w:r w:rsidRPr="00972908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72908">
        <w:rPr>
          <w:rFonts w:eastAsia="標楷體" w:hint="eastAsia"/>
          <w:color w:val="000000" w:themeColor="text1"/>
          <w:sz w:val="20"/>
          <w:szCs w:val="20"/>
        </w:rPr>
        <w:t>4</w:t>
      </w:r>
      <w:r w:rsidRPr="00972908">
        <w:rPr>
          <w:rFonts w:eastAsia="標楷體" w:hint="eastAsia"/>
          <w:color w:val="000000" w:themeColor="text1"/>
          <w:sz w:val="20"/>
          <w:szCs w:val="20"/>
        </w:rPr>
        <w:t>次院</w:t>
      </w:r>
      <w:proofErr w:type="gramStart"/>
      <w:r w:rsidRPr="00972908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972908"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AD1785" w:rsidRPr="00972908" w:rsidRDefault="00AD1785" w:rsidP="00AD1785">
      <w:pPr>
        <w:spacing w:line="28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972908">
        <w:rPr>
          <w:rFonts w:eastAsia="標楷體" w:hint="eastAsia"/>
          <w:color w:val="000000" w:themeColor="text1"/>
          <w:sz w:val="20"/>
          <w:szCs w:val="20"/>
        </w:rPr>
        <w:t>101.08.13  101</w:t>
      </w:r>
      <w:r w:rsidRPr="00972908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72908">
        <w:rPr>
          <w:rFonts w:eastAsia="標楷體" w:hint="eastAsia"/>
          <w:color w:val="000000" w:themeColor="text1"/>
          <w:sz w:val="20"/>
          <w:szCs w:val="20"/>
        </w:rPr>
        <w:t>1</w:t>
      </w:r>
      <w:r w:rsidRPr="00972908">
        <w:rPr>
          <w:rFonts w:eastAsia="標楷體" w:hint="eastAsia"/>
          <w:color w:val="000000" w:themeColor="text1"/>
          <w:sz w:val="20"/>
          <w:szCs w:val="20"/>
        </w:rPr>
        <w:t>次教務會議通過</w:t>
      </w:r>
    </w:p>
    <w:p w:rsidR="00AD1785" w:rsidRPr="00972908" w:rsidRDefault="00AD1785" w:rsidP="00AD1785">
      <w:pPr>
        <w:spacing w:line="28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972908">
        <w:rPr>
          <w:rFonts w:eastAsia="標楷體" w:hint="eastAsia"/>
          <w:color w:val="000000" w:themeColor="text1"/>
          <w:sz w:val="20"/>
          <w:szCs w:val="20"/>
        </w:rPr>
        <w:t>108.12.04  108</w:t>
      </w:r>
      <w:r w:rsidRPr="00972908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72908">
        <w:rPr>
          <w:rFonts w:eastAsia="標楷體" w:hint="eastAsia"/>
          <w:color w:val="000000" w:themeColor="text1"/>
          <w:sz w:val="20"/>
          <w:szCs w:val="20"/>
        </w:rPr>
        <w:t>4</w:t>
      </w:r>
      <w:r w:rsidRPr="00972908">
        <w:rPr>
          <w:rFonts w:eastAsia="標楷體" w:hint="eastAsia"/>
          <w:color w:val="000000" w:themeColor="text1"/>
          <w:sz w:val="20"/>
          <w:szCs w:val="20"/>
        </w:rPr>
        <w:t>次系</w:t>
      </w:r>
      <w:proofErr w:type="gramStart"/>
      <w:r w:rsidRPr="00972908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972908"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AD1785" w:rsidRPr="00972908" w:rsidRDefault="00AD1785" w:rsidP="00AD1785">
      <w:pPr>
        <w:spacing w:line="28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972908">
        <w:rPr>
          <w:rFonts w:eastAsia="標楷體" w:hint="eastAsia"/>
          <w:color w:val="000000" w:themeColor="text1"/>
          <w:sz w:val="20"/>
          <w:szCs w:val="20"/>
        </w:rPr>
        <w:t>108.12.31  108</w:t>
      </w:r>
      <w:r w:rsidRPr="00972908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72908">
        <w:rPr>
          <w:rFonts w:eastAsia="標楷體" w:hint="eastAsia"/>
          <w:color w:val="000000" w:themeColor="text1"/>
          <w:sz w:val="20"/>
          <w:szCs w:val="20"/>
        </w:rPr>
        <w:t>4</w:t>
      </w:r>
      <w:r w:rsidRPr="00972908">
        <w:rPr>
          <w:rFonts w:eastAsia="標楷體" w:hint="eastAsia"/>
          <w:color w:val="000000" w:themeColor="text1"/>
          <w:sz w:val="20"/>
          <w:szCs w:val="20"/>
        </w:rPr>
        <w:t>次院</w:t>
      </w:r>
      <w:proofErr w:type="gramStart"/>
      <w:r w:rsidRPr="00972908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972908"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AD1785" w:rsidRPr="00972908" w:rsidRDefault="00AD1785" w:rsidP="00AD1785">
      <w:pPr>
        <w:spacing w:line="28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972908">
        <w:rPr>
          <w:rFonts w:eastAsia="標楷體" w:hint="eastAsia"/>
          <w:color w:val="000000" w:themeColor="text1"/>
          <w:sz w:val="20"/>
          <w:szCs w:val="20"/>
        </w:rPr>
        <w:t>108.12.31  108</w:t>
      </w:r>
      <w:r w:rsidRPr="00972908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72908">
        <w:rPr>
          <w:rFonts w:eastAsia="標楷體" w:hint="eastAsia"/>
          <w:color w:val="000000" w:themeColor="text1"/>
          <w:sz w:val="20"/>
          <w:szCs w:val="20"/>
        </w:rPr>
        <w:t>3</w:t>
      </w:r>
      <w:r w:rsidRPr="00972908">
        <w:rPr>
          <w:rFonts w:eastAsia="標楷體" w:hint="eastAsia"/>
          <w:color w:val="000000" w:themeColor="text1"/>
          <w:sz w:val="20"/>
          <w:szCs w:val="20"/>
        </w:rPr>
        <w:t>次教務會議通過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 w:cs="ABCDEE+¼Ð·¢Åé"/>
          <w:color w:val="000000" w:themeColor="text1"/>
          <w:kern w:val="1"/>
          <w:lang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第一條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bCs/>
          <w:color w:val="000000" w:themeColor="text1"/>
          <w:kern w:val="0"/>
        </w:rPr>
        <w:t>開南大學保健營養學系</w:t>
      </w:r>
      <w:r w:rsidRPr="00972908">
        <w:rPr>
          <w:rFonts w:eastAsia="標楷體" w:hint="eastAsia"/>
          <w:bCs/>
          <w:color w:val="000000" w:themeColor="text1"/>
          <w:kern w:val="0"/>
        </w:rPr>
        <w:t>（以下簡稱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本系</w:t>
      </w:r>
      <w:r w:rsidRPr="00972908">
        <w:rPr>
          <w:rFonts w:eastAsia="標楷體" w:hint="eastAsia"/>
          <w:color w:val="000000" w:themeColor="text1"/>
          <w:kern w:val="1"/>
          <w:lang w:bidi="hi-IN"/>
        </w:rPr>
        <w:t>）</w:t>
      </w:r>
      <w:r w:rsidRPr="00972908">
        <w:rPr>
          <w:rFonts w:eastAsia="標楷體" w:cs="ABCDEE+¼Ð·¢Åé"/>
          <w:color w:val="000000" w:themeColor="text1"/>
          <w:kern w:val="1"/>
          <w:lang w:eastAsia="hi-IN" w:bidi="hi-IN"/>
        </w:rPr>
        <w:t>為增強學生之專業技能、提升工作態度、了解企業經營理念與職場倫理，並加強與業界交流合作，</w:t>
      </w:r>
      <w:r w:rsidRPr="00972908">
        <w:rPr>
          <w:rFonts w:eastAsia="標楷體" w:hint="eastAsia"/>
          <w:bCs/>
          <w:color w:val="000000" w:themeColor="text1"/>
          <w:kern w:val="0"/>
        </w:rPr>
        <w:t>特</w:t>
      </w:r>
      <w:r w:rsidRPr="00972908">
        <w:rPr>
          <w:rFonts w:eastAsia="標楷體" w:cs="ABCDEE+¼Ð·¢Åé"/>
          <w:color w:val="000000" w:themeColor="text1"/>
          <w:kern w:val="1"/>
          <w:lang w:eastAsia="hi-IN" w:bidi="hi-IN"/>
        </w:rPr>
        <w:t>訂定</w:t>
      </w:r>
      <w:r w:rsidRPr="00972908">
        <w:rPr>
          <w:rFonts w:eastAsia="標楷體" w:cs="ABCDEE+¼Ð·¢Åé" w:hint="eastAsia"/>
          <w:color w:val="000000" w:themeColor="text1"/>
          <w:kern w:val="1"/>
          <w:lang w:bidi="hi-IN"/>
        </w:rPr>
        <w:t>本</w:t>
      </w:r>
      <w:r w:rsidRPr="00972908">
        <w:rPr>
          <w:rFonts w:eastAsia="標楷體" w:cs="ABCDEE+¼Ð·¢Åé"/>
          <w:color w:val="000000" w:themeColor="text1"/>
          <w:kern w:val="1"/>
          <w:lang w:eastAsia="hi-IN" w:bidi="hi-IN"/>
        </w:rPr>
        <w:t>辦法。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 w:cs="Arial Unicode MS"/>
          <w:color w:val="000000" w:themeColor="text1"/>
          <w:kern w:val="1"/>
          <w:lang w:bidi="hi-IN"/>
        </w:rPr>
      </w:pPr>
      <w:r w:rsidRPr="00972908">
        <w:rPr>
          <w:rFonts w:eastAsia="標楷體" w:cs="Arial Unicode MS"/>
          <w:color w:val="000000" w:themeColor="text1"/>
          <w:kern w:val="1"/>
          <w:lang w:eastAsia="hi-IN" w:bidi="hi-IN"/>
        </w:rPr>
        <w:t>第二條</w:t>
      </w: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 xml:space="preserve">  </w:t>
      </w: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本系實習課程為「食品生技產業實習」，必修</w:t>
      </w: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3</w:t>
      </w: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學分，</w:t>
      </w:r>
      <w:r w:rsidRPr="00972908">
        <w:rPr>
          <w:rFonts w:eastAsia="標楷體" w:hint="eastAsia"/>
          <w:bCs/>
          <w:color w:val="000000" w:themeColor="text1"/>
          <w:kern w:val="0"/>
        </w:rPr>
        <w:t>實習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總時數</w:t>
      </w:r>
      <w:r w:rsidRPr="00972908">
        <w:rPr>
          <w:rFonts w:eastAsia="標楷體" w:hint="eastAsia"/>
          <w:bCs/>
          <w:color w:val="000000" w:themeColor="text1"/>
          <w:kern w:val="0"/>
        </w:rPr>
        <w:t>至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少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162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小時</w:t>
      </w:r>
      <w:r w:rsidRPr="00972908">
        <w:rPr>
          <w:rFonts w:eastAsia="標楷體" w:hint="eastAsia"/>
          <w:bCs/>
          <w:color w:val="000000" w:themeColor="text1"/>
          <w:kern w:val="0"/>
        </w:rPr>
        <w:t>，至多</w:t>
      </w:r>
      <w:r w:rsidRPr="00972908">
        <w:rPr>
          <w:rFonts w:eastAsia="標楷體" w:hint="eastAsia"/>
          <w:bCs/>
          <w:color w:val="000000" w:themeColor="text1"/>
          <w:kern w:val="0"/>
        </w:rPr>
        <w:t>240</w:t>
      </w:r>
      <w:r w:rsidRPr="00972908">
        <w:rPr>
          <w:rFonts w:eastAsia="標楷體"/>
          <w:bCs/>
          <w:color w:val="000000" w:themeColor="text1"/>
          <w:kern w:val="0"/>
        </w:rPr>
        <w:t>小時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szCs w:val="22"/>
        </w:rPr>
      </w:pPr>
      <w:r w:rsidRPr="00972908">
        <w:rPr>
          <w:rFonts w:eastAsia="標楷體"/>
          <w:color w:val="000000" w:themeColor="text1"/>
          <w:szCs w:val="22"/>
        </w:rPr>
        <w:t>第</w:t>
      </w:r>
      <w:r w:rsidRPr="00972908">
        <w:rPr>
          <w:rFonts w:eastAsia="標楷體" w:hint="eastAsia"/>
          <w:color w:val="000000" w:themeColor="text1"/>
          <w:szCs w:val="22"/>
        </w:rPr>
        <w:t>三</w:t>
      </w:r>
      <w:r w:rsidRPr="00972908">
        <w:rPr>
          <w:rFonts w:eastAsia="標楷體"/>
          <w:color w:val="000000" w:themeColor="text1"/>
          <w:szCs w:val="22"/>
        </w:rPr>
        <w:t>條</w:t>
      </w:r>
      <w:r w:rsidRPr="00972908">
        <w:rPr>
          <w:rFonts w:eastAsia="標楷體"/>
          <w:color w:val="000000" w:themeColor="text1"/>
          <w:szCs w:val="22"/>
        </w:rPr>
        <w:t xml:space="preserve">  </w:t>
      </w:r>
      <w:r w:rsidRPr="00972908">
        <w:rPr>
          <w:rFonts w:eastAsia="標楷體"/>
          <w:color w:val="000000" w:themeColor="text1"/>
          <w:szCs w:val="22"/>
        </w:rPr>
        <w:t>可進行校外實習單位：</w:t>
      </w:r>
    </w:p>
    <w:p w:rsidR="00AD1785" w:rsidRPr="00972908" w:rsidRDefault="00AD1785" w:rsidP="00AD1785">
      <w:pPr>
        <w:widowControl/>
        <w:numPr>
          <w:ilvl w:val="0"/>
          <w:numId w:val="1"/>
        </w:numPr>
        <w:suppressAutoHyphens/>
        <w:snapToGrid w:val="0"/>
        <w:spacing w:before="120" w:line="280" w:lineRule="exact"/>
        <w:ind w:left="1418" w:hanging="284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營養、食品、團膳、生物技術、健康產業等相關領域之企業、政府機關、公私立醫療機構、非營利組</w:t>
      </w:r>
      <w:bookmarkStart w:id="0" w:name="_GoBack"/>
      <w:bookmarkEnd w:id="0"/>
      <w:r w:rsidRPr="00972908">
        <w:rPr>
          <w:rFonts w:eastAsia="標楷體"/>
          <w:color w:val="000000" w:themeColor="text1"/>
          <w:kern w:val="1"/>
          <w:lang w:eastAsia="hi-IN" w:bidi="hi-IN"/>
        </w:rPr>
        <w:t>織或學術機構。</w:t>
      </w:r>
    </w:p>
    <w:p w:rsidR="00AD1785" w:rsidRPr="00972908" w:rsidRDefault="00AD1785" w:rsidP="00AD1785">
      <w:pPr>
        <w:widowControl/>
        <w:numPr>
          <w:ilvl w:val="0"/>
          <w:numId w:val="1"/>
        </w:numPr>
        <w:suppressAutoHyphens/>
        <w:snapToGrid w:val="0"/>
        <w:spacing w:before="120" w:line="280" w:lineRule="exact"/>
        <w:ind w:left="1418" w:hanging="284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校方提供之合作廠商或機構。</w:t>
      </w:r>
    </w:p>
    <w:p w:rsidR="00AD1785" w:rsidRPr="00972908" w:rsidRDefault="00AD1785" w:rsidP="00AD1785">
      <w:pPr>
        <w:widowControl/>
        <w:numPr>
          <w:ilvl w:val="0"/>
          <w:numId w:val="1"/>
        </w:numPr>
        <w:suppressAutoHyphens/>
        <w:snapToGrid w:val="0"/>
        <w:spacing w:before="120" w:line="280" w:lineRule="exact"/>
        <w:ind w:left="1418" w:hanging="284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經</w:t>
      </w:r>
      <w:r w:rsidRPr="00972908">
        <w:rPr>
          <w:rFonts w:eastAsia="標楷體" w:hint="eastAsia"/>
          <w:bCs/>
          <w:color w:val="000000" w:themeColor="text1"/>
          <w:kern w:val="0"/>
        </w:rPr>
        <w:t>本</w:t>
      </w:r>
      <w:r w:rsidRPr="00972908">
        <w:rPr>
          <w:rFonts w:eastAsia="標楷體"/>
          <w:bCs/>
          <w:color w:val="000000" w:themeColor="text1"/>
          <w:kern w:val="0"/>
        </w:rPr>
        <w:t>系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實習委員會認可之廠商或機構。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kern w:val="1"/>
          <w:szCs w:val="27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</w:t>
      </w:r>
      <w:r w:rsidRPr="00972908">
        <w:rPr>
          <w:rFonts w:eastAsia="標楷體" w:hint="eastAsia"/>
          <w:color w:val="000000" w:themeColor="text1"/>
          <w:kern w:val="1"/>
          <w:lang w:bidi="hi-IN"/>
        </w:rPr>
        <w:t>四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實習前三</w:t>
      </w:r>
      <w:proofErr w:type="gramStart"/>
      <w:r w:rsidRPr="00972908">
        <w:rPr>
          <w:rFonts w:eastAsia="標楷體"/>
          <w:color w:val="000000" w:themeColor="text1"/>
          <w:kern w:val="1"/>
          <w:lang w:eastAsia="hi-IN" w:bidi="hi-IN"/>
        </w:rPr>
        <w:t>個</w:t>
      </w:r>
      <w:proofErr w:type="gramEnd"/>
      <w:r w:rsidRPr="00972908">
        <w:rPr>
          <w:rFonts w:eastAsia="標楷體"/>
          <w:color w:val="000000" w:themeColor="text1"/>
          <w:kern w:val="1"/>
          <w:lang w:eastAsia="hi-IN" w:bidi="hi-IN"/>
        </w:rPr>
        <w:t>月起，進行實習單位意願調查，學生須填寫及繳交實習意向調查表。</w:t>
      </w:r>
      <w:r w:rsidRPr="00625905">
        <w:rPr>
          <w:rFonts w:eastAsia="標楷體"/>
          <w:color w:val="000000" w:themeColor="text1"/>
          <w:szCs w:val="22"/>
        </w:rPr>
        <w:t>學生申請安排實習單位</w:t>
      </w:r>
      <w:r w:rsidRPr="00972908">
        <w:rPr>
          <w:rFonts w:eastAsia="標楷體"/>
          <w:color w:val="000000" w:themeColor="text1"/>
          <w:kern w:val="1"/>
          <w:szCs w:val="27"/>
          <w:lang w:eastAsia="hi-IN" w:bidi="hi-IN"/>
        </w:rPr>
        <w:t>，以本系所安排接洽之單位選擇志願，如係超過實習單位之員額限制，則以企業面談或抽籤決定順序；經面談錄取後，不得再行更改。因特殊因素而未能到</w:t>
      </w:r>
      <w:r w:rsidRPr="00972908">
        <w:rPr>
          <w:rFonts w:eastAsia="標楷體" w:hint="eastAsia"/>
          <w:color w:val="000000" w:themeColor="text1"/>
          <w:kern w:val="1"/>
          <w:szCs w:val="27"/>
          <w:lang w:bidi="hi-IN"/>
        </w:rPr>
        <w:t>該單位</w:t>
      </w:r>
      <w:r w:rsidRPr="00972908">
        <w:rPr>
          <w:rFonts w:eastAsia="標楷體"/>
          <w:color w:val="000000" w:themeColor="text1"/>
          <w:kern w:val="1"/>
          <w:szCs w:val="27"/>
          <w:lang w:eastAsia="hi-IN" w:bidi="hi-IN"/>
        </w:rPr>
        <w:t>實習之學生，經</w:t>
      </w:r>
      <w:r w:rsidRPr="00972908">
        <w:rPr>
          <w:rFonts w:eastAsia="標楷體" w:hint="eastAsia"/>
          <w:bCs/>
          <w:color w:val="000000" w:themeColor="text1"/>
          <w:kern w:val="0"/>
        </w:rPr>
        <w:t>本</w:t>
      </w:r>
      <w:r w:rsidRPr="00972908">
        <w:rPr>
          <w:rFonts w:eastAsia="標楷體"/>
          <w:bCs/>
          <w:color w:val="000000" w:themeColor="text1"/>
          <w:kern w:val="0"/>
        </w:rPr>
        <w:t>系</w:t>
      </w:r>
      <w:r w:rsidRPr="00972908">
        <w:rPr>
          <w:rFonts w:eastAsia="標楷體"/>
          <w:color w:val="000000" w:themeColor="text1"/>
          <w:kern w:val="1"/>
          <w:szCs w:val="27"/>
          <w:lang w:eastAsia="hi-IN" w:bidi="hi-IN"/>
        </w:rPr>
        <w:t>實習委員會審查通過，得另行安排。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</w:t>
      </w:r>
      <w:r w:rsidRPr="00972908">
        <w:rPr>
          <w:rFonts w:eastAsia="標楷體" w:hint="eastAsia"/>
          <w:color w:val="000000" w:themeColor="text1"/>
          <w:kern w:val="1"/>
          <w:lang w:bidi="hi-IN"/>
        </w:rPr>
        <w:t>五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實習時間，為學生於本系就讀</w:t>
      </w:r>
      <w:proofErr w:type="gramStart"/>
      <w:r w:rsidRPr="00972908">
        <w:rPr>
          <w:rFonts w:eastAsia="標楷體"/>
          <w:color w:val="000000" w:themeColor="text1"/>
          <w:kern w:val="1"/>
          <w:lang w:eastAsia="hi-IN" w:bidi="hi-IN"/>
        </w:rPr>
        <w:t>期間，</w:t>
      </w:r>
      <w:proofErr w:type="gramEnd"/>
      <w:r w:rsidRPr="00972908">
        <w:rPr>
          <w:rFonts w:eastAsia="標楷體"/>
          <w:color w:val="000000" w:themeColor="text1"/>
          <w:kern w:val="1"/>
          <w:lang w:eastAsia="hi-IN" w:bidi="hi-IN"/>
        </w:rPr>
        <w:t>利用寒、暑假或不影響修課之學期中進行。</w:t>
      </w:r>
      <w:proofErr w:type="gramStart"/>
      <w:r w:rsidRPr="00625905">
        <w:rPr>
          <w:rFonts w:eastAsia="標楷體"/>
          <w:color w:val="000000" w:themeColor="text1"/>
          <w:szCs w:val="22"/>
        </w:rPr>
        <w:t>實習之薪酬</w:t>
      </w:r>
      <w:proofErr w:type="gramEnd"/>
      <w:r w:rsidRPr="00972908">
        <w:rPr>
          <w:rFonts w:eastAsia="標楷體"/>
          <w:color w:val="000000" w:themeColor="text1"/>
          <w:kern w:val="1"/>
          <w:lang w:eastAsia="hi-IN" w:bidi="hi-IN"/>
        </w:rPr>
        <w:t>，基於實習之學習性質，本系實習學生不得要求薪酬，惟實習單位另有規定</w:t>
      </w:r>
      <w:proofErr w:type="gramStart"/>
      <w:r w:rsidRPr="00972908">
        <w:rPr>
          <w:rFonts w:eastAsia="標楷體"/>
          <w:color w:val="000000" w:themeColor="text1"/>
          <w:kern w:val="1"/>
          <w:lang w:eastAsia="hi-IN" w:bidi="hi-IN"/>
        </w:rPr>
        <w:t>薪酬者</w:t>
      </w:r>
      <w:proofErr w:type="gramEnd"/>
      <w:r w:rsidRPr="00972908">
        <w:rPr>
          <w:rFonts w:eastAsia="標楷體"/>
          <w:color w:val="000000" w:themeColor="text1"/>
          <w:kern w:val="1"/>
          <w:lang w:eastAsia="hi-IN" w:bidi="hi-IN"/>
        </w:rPr>
        <w:t>，不在此限。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kern w:val="1"/>
          <w:szCs w:val="27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第六條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color w:val="000000" w:themeColor="text1"/>
          <w:kern w:val="1"/>
          <w:szCs w:val="27"/>
          <w:lang w:eastAsia="hi-IN" w:bidi="hi-IN"/>
        </w:rPr>
        <w:t>實習內容及工作性質，由本系針對學生需要及配合實習單位實際情形，</w:t>
      </w:r>
      <w:r w:rsidRPr="00625905">
        <w:rPr>
          <w:rFonts w:eastAsia="標楷體"/>
          <w:color w:val="000000" w:themeColor="text1"/>
          <w:szCs w:val="22"/>
        </w:rPr>
        <w:t>先行說明相關規定與注意事項</w:t>
      </w:r>
      <w:r w:rsidRPr="00972908">
        <w:rPr>
          <w:rFonts w:eastAsia="標楷體"/>
          <w:color w:val="000000" w:themeColor="text1"/>
          <w:kern w:val="1"/>
          <w:szCs w:val="27"/>
          <w:lang w:eastAsia="hi-IN" w:bidi="hi-IN"/>
        </w:rPr>
        <w:t>，使學生能於實習前明瞭實習概況。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第七條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學生須於實習開始前二週內交回「家長同意書」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(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附件一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)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。學生於實習</w:t>
      </w:r>
      <w:proofErr w:type="gramStart"/>
      <w:r w:rsidRPr="00972908">
        <w:rPr>
          <w:rFonts w:eastAsia="標楷體"/>
          <w:color w:val="000000" w:themeColor="text1"/>
          <w:kern w:val="1"/>
          <w:lang w:eastAsia="hi-IN" w:bidi="hi-IN"/>
        </w:rPr>
        <w:t>期間，</w:t>
      </w:r>
      <w:proofErr w:type="gramEnd"/>
      <w:r w:rsidRPr="00625905">
        <w:rPr>
          <w:rFonts w:eastAsia="標楷體"/>
          <w:color w:val="000000" w:themeColor="text1"/>
          <w:szCs w:val="22"/>
        </w:rPr>
        <w:t>應遵守實習單位之規定及指導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，若有工作性質不符或環境不良等情形，應於實習開始兩</w:t>
      </w:r>
      <w:proofErr w:type="gramStart"/>
      <w:r w:rsidRPr="00972908">
        <w:rPr>
          <w:rFonts w:eastAsia="標楷體"/>
          <w:color w:val="000000" w:themeColor="text1"/>
          <w:kern w:val="1"/>
          <w:lang w:eastAsia="hi-IN" w:bidi="hi-IN"/>
        </w:rPr>
        <w:t>週</w:t>
      </w:r>
      <w:proofErr w:type="gramEnd"/>
      <w:r w:rsidRPr="00972908">
        <w:rPr>
          <w:rFonts w:eastAsia="標楷體"/>
          <w:color w:val="000000" w:themeColor="text1"/>
          <w:kern w:val="1"/>
          <w:lang w:eastAsia="hi-IN" w:bidi="hi-IN"/>
        </w:rPr>
        <w:t>內與</w:t>
      </w:r>
      <w:r w:rsidRPr="00972908">
        <w:rPr>
          <w:rFonts w:eastAsia="標楷體" w:hint="eastAsia"/>
          <w:bCs/>
          <w:color w:val="000000" w:themeColor="text1"/>
          <w:kern w:val="0"/>
        </w:rPr>
        <w:t>本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系聯繫協調之。如在一週內未能改善上述情形，得報請本系准許後提出辭呈，否則應完成實習工作，不得中途離職。違反本條規定者，除實習時數不予計算外，並酌情予以校規處罰。學生於提出辭呈後得申請更換實習方式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(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以一次為限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)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，或於下學年再申請實習。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第八條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實習期間，言行需符合校規規定。若有違反情形則依「開南大學學生輔導與獎懲辦法」</w:t>
      </w:r>
      <w:r w:rsidRPr="00625905">
        <w:rPr>
          <w:rFonts w:eastAsia="標楷體"/>
          <w:color w:val="000000" w:themeColor="text1"/>
          <w:szCs w:val="22"/>
        </w:rPr>
        <w:t>之規定辦理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第九條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學生實習</w:t>
      </w:r>
      <w:proofErr w:type="gramStart"/>
      <w:r w:rsidRPr="00972908">
        <w:rPr>
          <w:rFonts w:eastAsia="標楷體"/>
          <w:color w:val="000000" w:themeColor="text1"/>
          <w:kern w:val="1"/>
          <w:lang w:eastAsia="hi-IN" w:bidi="hi-IN"/>
        </w:rPr>
        <w:t>期間，</w:t>
      </w:r>
      <w:proofErr w:type="gramEnd"/>
      <w:r w:rsidRPr="00972908">
        <w:rPr>
          <w:rFonts w:eastAsia="標楷體"/>
          <w:color w:val="000000" w:themeColor="text1"/>
          <w:kern w:val="1"/>
          <w:lang w:eastAsia="hi-IN" w:bidi="hi-IN"/>
        </w:rPr>
        <w:t>指導老師應與實習單位保持聯繫，或到實習機構探視學生，</w:t>
      </w:r>
      <w:r w:rsidRPr="00625905">
        <w:rPr>
          <w:rFonts w:eastAsia="標楷體"/>
          <w:color w:val="000000" w:themeColor="text1"/>
          <w:szCs w:val="22"/>
        </w:rPr>
        <w:t>以了解學生實習狀況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，並與實習機構進行意見交流。實習期滿，由實習單位主管填寫「學生實習單位評分表」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(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附件二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)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，逕寄指導老師。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第十條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實習成績</w:t>
      </w:r>
      <w:proofErr w:type="gramStart"/>
      <w:r w:rsidRPr="00972908">
        <w:rPr>
          <w:rFonts w:eastAsia="標楷體"/>
          <w:color w:val="000000" w:themeColor="text1"/>
          <w:kern w:val="1"/>
          <w:lang w:eastAsia="hi-IN" w:bidi="hi-IN"/>
        </w:rPr>
        <w:t>之評訂標準</w:t>
      </w:r>
      <w:proofErr w:type="gramEnd"/>
      <w:r w:rsidRPr="00972908">
        <w:rPr>
          <w:rFonts w:eastAsia="標楷體"/>
          <w:color w:val="000000" w:themeColor="text1"/>
          <w:kern w:val="1"/>
          <w:lang w:eastAsia="hi-IN" w:bidi="hi-IN"/>
        </w:rPr>
        <w:t>，學生實習單位評量分數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(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由實習單位主管評定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)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，</w:t>
      </w:r>
      <w:r w:rsidRPr="00625905">
        <w:rPr>
          <w:rFonts w:eastAsia="標楷體"/>
          <w:color w:val="000000" w:themeColor="text1"/>
          <w:szCs w:val="22"/>
        </w:rPr>
        <w:t>以及學生繳交之實習成果報告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(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附件三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) 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進行評分。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 w:cs="ABCDEE+¼Ð·¢Åé"/>
          <w:color w:val="000000" w:themeColor="text1"/>
          <w:kern w:val="1"/>
          <w:lang w:eastAsia="hi-IN"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第十一條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 w:cs="ABCDEE+¼Ð·¢Åé"/>
          <w:color w:val="000000" w:themeColor="text1"/>
          <w:kern w:val="1"/>
          <w:lang w:eastAsia="hi-IN" w:bidi="hi-IN"/>
        </w:rPr>
        <w:t>學生實習期間所需之保險，由實習機構或本系協助學生於實習前完成投保。</w:t>
      </w:r>
    </w:p>
    <w:p w:rsidR="00AD1785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/>
          <w:bCs/>
          <w:color w:val="000000" w:themeColor="text1"/>
          <w:kern w:val="0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第十</w:t>
      </w:r>
      <w:r w:rsidRPr="00972908">
        <w:rPr>
          <w:rFonts w:eastAsia="標楷體" w:hint="eastAsia"/>
          <w:color w:val="000000" w:themeColor="text1"/>
          <w:kern w:val="1"/>
          <w:lang w:bidi="hi-IN"/>
        </w:rPr>
        <w:t>二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條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 xml:space="preserve">  </w:t>
      </w:r>
      <w:r w:rsidRPr="00972908">
        <w:rPr>
          <w:rFonts w:eastAsia="標楷體"/>
          <w:bCs/>
          <w:color w:val="000000" w:themeColor="text1"/>
          <w:kern w:val="0"/>
        </w:rPr>
        <w:t>為配合考試院</w:t>
      </w:r>
      <w:proofErr w:type="gramStart"/>
      <w:r w:rsidRPr="00972908">
        <w:rPr>
          <w:rFonts w:eastAsia="標楷體"/>
          <w:bCs/>
          <w:color w:val="000000" w:themeColor="text1"/>
          <w:kern w:val="0"/>
        </w:rPr>
        <w:t>考選部所規範</w:t>
      </w:r>
      <w:proofErr w:type="gramEnd"/>
      <w:r w:rsidRPr="00972908">
        <w:rPr>
          <w:rFonts w:eastAsia="標楷體"/>
          <w:bCs/>
          <w:color w:val="000000" w:themeColor="text1"/>
          <w:kern w:val="0"/>
        </w:rPr>
        <w:t>之營養師報考所需資格，另訂「開南大學保健營養學系營養師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firstLine="284"/>
        <w:jc w:val="both"/>
        <w:rPr>
          <w:rFonts w:eastAsia="標楷體"/>
          <w:color w:val="000000" w:themeColor="text1"/>
          <w:kern w:val="1"/>
          <w:lang w:bidi="hi-IN"/>
        </w:rPr>
      </w:pPr>
      <w:r w:rsidRPr="00972908">
        <w:rPr>
          <w:rFonts w:eastAsia="標楷體"/>
          <w:bCs/>
          <w:color w:val="000000" w:themeColor="text1"/>
          <w:kern w:val="0"/>
        </w:rPr>
        <w:t>實習辦法」。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992" w:hanging="992"/>
        <w:jc w:val="both"/>
        <w:rPr>
          <w:rFonts w:eastAsia="標楷體" w:cs="Arial Unicode MS"/>
          <w:color w:val="000000" w:themeColor="text1"/>
          <w:kern w:val="1"/>
          <w:lang w:bidi="hi-IN"/>
        </w:rPr>
      </w:pP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第十三條</w:t>
      </w: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 xml:space="preserve">  </w:t>
      </w: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本辦法未盡事項，依本校學生實習實施辦法、學生實習合作三方合約書及政府相關法令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firstLineChars="531" w:firstLine="1274"/>
        <w:jc w:val="both"/>
        <w:rPr>
          <w:rFonts w:eastAsia="標楷體"/>
          <w:color w:val="000000" w:themeColor="text1"/>
          <w:kern w:val="1"/>
          <w:lang w:bidi="hi-IN"/>
        </w:rPr>
      </w:pP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規定辦理。</w:t>
      </w:r>
    </w:p>
    <w:p w:rsidR="00AD1785" w:rsidRPr="00972908" w:rsidRDefault="00AD1785" w:rsidP="00AD1785">
      <w:pPr>
        <w:widowControl/>
        <w:suppressAutoHyphens/>
        <w:spacing w:before="120" w:line="280" w:lineRule="exact"/>
        <w:ind w:left="1274" w:hanging="1274"/>
        <w:jc w:val="both"/>
        <w:rPr>
          <w:rFonts w:eastAsia="標楷體" w:cs="Arial Unicode MS"/>
          <w:color w:val="000000" w:themeColor="text1"/>
          <w:kern w:val="1"/>
          <w:lang w:bidi="hi-IN"/>
        </w:rPr>
      </w:pPr>
      <w:r w:rsidRPr="00972908">
        <w:rPr>
          <w:rFonts w:eastAsia="標楷體"/>
          <w:color w:val="000000" w:themeColor="text1"/>
          <w:kern w:val="1"/>
          <w:lang w:eastAsia="hi-IN" w:bidi="hi-IN"/>
        </w:rPr>
        <w:t>第十</w:t>
      </w:r>
      <w:r w:rsidRPr="00972908">
        <w:rPr>
          <w:rFonts w:eastAsia="標楷體" w:hint="eastAsia"/>
          <w:bCs/>
          <w:color w:val="000000" w:themeColor="text1"/>
          <w:kern w:val="0"/>
        </w:rPr>
        <w:t>四</w:t>
      </w:r>
      <w:r w:rsidRPr="00972908">
        <w:rPr>
          <w:rFonts w:eastAsia="標楷體"/>
          <w:color w:val="000000" w:themeColor="text1"/>
          <w:kern w:val="1"/>
          <w:lang w:eastAsia="hi-IN" w:bidi="hi-IN"/>
        </w:rPr>
        <w:t>條</w:t>
      </w:r>
      <w:r w:rsidRPr="00972908">
        <w:rPr>
          <w:rFonts w:eastAsia="標楷體" w:hint="eastAsia"/>
          <w:color w:val="000000" w:themeColor="text1"/>
          <w:kern w:val="1"/>
          <w:lang w:bidi="hi-IN"/>
        </w:rPr>
        <w:t xml:space="preserve">  </w:t>
      </w:r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本辦法經系</w:t>
      </w:r>
      <w:proofErr w:type="gramStart"/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務</w:t>
      </w:r>
      <w:proofErr w:type="gramEnd"/>
      <w:r w:rsidRPr="00972908">
        <w:rPr>
          <w:rFonts w:eastAsia="標楷體" w:cs="Arial Unicode MS" w:hint="eastAsia"/>
          <w:color w:val="000000" w:themeColor="text1"/>
          <w:kern w:val="1"/>
          <w:lang w:bidi="hi-IN"/>
        </w:rPr>
        <w:t>會議通過後實施，修正時亦同。</w:t>
      </w:r>
    </w:p>
    <w:p w:rsidR="00225CED" w:rsidRPr="00AD1785" w:rsidRDefault="00225CED"/>
    <w:sectPr w:rsidR="00225CED" w:rsidRPr="00AD1785" w:rsidSect="00AD1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CDEE+¼Ð·¢Åé"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85"/>
    <w:rsid w:val="00225CED"/>
    <w:rsid w:val="00AD1785"/>
    <w:rsid w:val="00C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knuuser</cp:lastModifiedBy>
  <cp:revision>2</cp:revision>
  <dcterms:created xsi:type="dcterms:W3CDTF">2020-02-18T02:53:00Z</dcterms:created>
  <dcterms:modified xsi:type="dcterms:W3CDTF">2020-02-18T02:53:00Z</dcterms:modified>
</cp:coreProperties>
</file>